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D3" w:rsidRDefault="00CC46D3" w:rsidP="00CC46D3">
      <w:r>
        <w:t xml:space="preserve">Прокуратура Сергиевского района разъясняет: </w:t>
      </w:r>
    </w:p>
    <w:p w:rsidR="008574F2" w:rsidRDefault="008574F2" w:rsidP="008574F2">
      <w:bookmarkStart w:id="0" w:name="_GoBack"/>
      <w:bookmarkEnd w:id="0"/>
      <w:r>
        <w:t>Уголовная ответственность за вовлечение подростков в совершение преступления</w:t>
      </w:r>
    </w:p>
    <w:p w:rsidR="008574F2" w:rsidRDefault="008574F2" w:rsidP="008574F2">
      <w:r>
        <w:t>Статьей 150 Уголовного кодекса Российской Федерации (далее – УК РФ) предусмотрена уголовная ответственность за вовлечение несовершеннолетнего в совершение преступления.</w:t>
      </w:r>
    </w:p>
    <w:p w:rsidR="008574F2" w:rsidRDefault="008574F2" w:rsidP="008574F2">
      <w:r>
        <w:t xml:space="preserve">Вовлечением несовершеннолетнего в преступление признаются действия лица, достигшего совершеннолетия, то есть 18 лет, которые направлены на склонение несовершеннолетнего к совершению преступления и побуждающие его </w:t>
      </w:r>
      <w:proofErr w:type="gramStart"/>
      <w:r>
        <w:t>принять</w:t>
      </w:r>
      <w:proofErr w:type="gramEnd"/>
      <w:r>
        <w:t xml:space="preserve"> участие в совершении преступлений.</w:t>
      </w:r>
      <w:r>
        <w:cr/>
      </w:r>
    </w:p>
    <w:p w:rsidR="008574F2" w:rsidRDefault="008574F2" w:rsidP="008574F2">
      <w:r>
        <w:t>Частью 1 статьи 150 УК РФ установлено, что вовлечение несовершеннолетнего в совершение преступления может осуществляться путем обещаний, обмана, угроз или иным способом.</w:t>
      </w:r>
    </w:p>
    <w:p w:rsidR="008574F2" w:rsidRDefault="008574F2" w:rsidP="008574F2">
      <w:r>
        <w:t>Совершение такой категории преступного деяния влечет назначение наказания до 5 лет лишения свободы.</w:t>
      </w:r>
    </w:p>
    <w:p w:rsidR="008574F2" w:rsidRDefault="008574F2" w:rsidP="008574F2">
      <w:r>
        <w:t>Вовлечение несовершеннолетнего в совершение преступления родителем, педагогическим работником либо иным лицом, на которое законом возложены обязанности по воспитанию несовершеннолетнего, наказывается лишением свободы на срок до 6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8574F2" w:rsidRDefault="008574F2" w:rsidP="008574F2">
      <w:r>
        <w:t>Вышеперечисленные деяния,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:rsidR="00D32857" w:rsidRDefault="008574F2" w:rsidP="008574F2">
      <w:r>
        <w:t>Кроме того, в случаях, когда вышеуказанные деяния связаны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наказываются лишением свободы на срок от 5 до 8 лет с ограничением свободы на срок до 2 лет либо без такового.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2"/>
    <w:rsid w:val="008574F2"/>
    <w:rsid w:val="00CC46D3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2019-02-06T10:29:00Z</dcterms:created>
  <dcterms:modified xsi:type="dcterms:W3CDTF">2019-02-06T10:43:00Z</dcterms:modified>
</cp:coreProperties>
</file>